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A35" w:rsidRDefault="0080286D">
      <w:pPr>
        <w:ind w:left="-15" w:right="177"/>
      </w:pPr>
      <w:r>
        <w:t xml:space="preserve"> </w:t>
      </w:r>
    </w:p>
    <w:p w:rsidR="009C4A35" w:rsidRDefault="0080286D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C4A35" w:rsidRDefault="0080286D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C4A35" w:rsidRDefault="0080286D">
      <w:pPr>
        <w:spacing w:after="5" w:line="270" w:lineRule="auto"/>
        <w:ind w:left="1709" w:right="1898" w:firstLine="487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</w:t>
      </w:r>
      <w:r w:rsidR="00842384">
        <w:rPr>
          <w:b/>
        </w:rPr>
        <w:t>10</w:t>
      </w:r>
      <w:r>
        <w:rPr>
          <w:b/>
        </w:rPr>
        <w:t xml:space="preserve"> мая 2023 года </w:t>
      </w:r>
    </w:p>
    <w:p w:rsidR="009C4A35" w:rsidRDefault="0080286D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9C4A35" w:rsidRDefault="0080286D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9C4A35" w:rsidRDefault="0080286D">
      <w:pPr>
        <w:numPr>
          <w:ilvl w:val="0"/>
          <w:numId w:val="1"/>
        </w:numPr>
        <w:spacing w:after="12" w:line="270" w:lineRule="auto"/>
        <w:ind w:right="182" w:hanging="281"/>
        <w:jc w:val="center"/>
      </w:pPr>
      <w:r>
        <w:rPr>
          <w:b/>
        </w:rPr>
        <w:t xml:space="preserve">Обстановка за прошедшие сутки: </w:t>
      </w:r>
    </w:p>
    <w:p w:rsidR="0080286D" w:rsidRDefault="0080286D">
      <w:pPr>
        <w:spacing w:after="5" w:line="270" w:lineRule="auto"/>
        <w:ind w:left="715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9C4A35" w:rsidRDefault="0080286D">
      <w:pPr>
        <w:spacing w:after="5" w:line="270" w:lineRule="auto"/>
        <w:ind w:left="715" w:right="173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9C4A35" w:rsidRDefault="0080286D">
      <w:pPr>
        <w:ind w:left="708" w:right="177" w:firstLine="0"/>
      </w:pPr>
      <w:r>
        <w:t xml:space="preserve">Не зарегистрированы. </w:t>
      </w:r>
    </w:p>
    <w:p w:rsidR="009C4A35" w:rsidRDefault="0080286D">
      <w:pPr>
        <w:numPr>
          <w:ilvl w:val="1"/>
          <w:numId w:val="2"/>
        </w:numPr>
        <w:spacing w:after="5" w:line="270" w:lineRule="auto"/>
        <w:ind w:left="1267" w:right="0" w:hanging="56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842384" w:rsidRDefault="00842384" w:rsidP="00842384">
      <w:pPr>
        <w:ind w:left="-15" w:right="0" w:firstLine="0"/>
        <w:rPr>
          <w:rStyle w:val="markedcontent"/>
          <w:szCs w:val="28"/>
        </w:rPr>
      </w:pPr>
      <w:r w:rsidRPr="00842384">
        <w:rPr>
          <w:rStyle w:val="markedcontent"/>
          <w:szCs w:val="28"/>
        </w:rPr>
        <w:t>Гидрологическая обстановка в норме. ГТС и водозаборы работают в плановом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режиме.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По состоянию на 09.05.2023 г. незначительный подъем наблюдается в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низовьях Вятки. Выпавшие осадки так же привели к росту уровней воды в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верховьях Вятки, на Чепце, Кильмези, Лобани</w:t>
      </w:r>
    </w:p>
    <w:p w:rsidR="009C4A35" w:rsidRDefault="00842384" w:rsidP="00842384">
      <w:pPr>
        <w:ind w:left="-15" w:right="0" w:firstLine="0"/>
      </w:pPr>
      <w:r>
        <w:rPr>
          <w:b/>
        </w:rPr>
        <w:t xml:space="preserve">           1.4.</w:t>
      </w:r>
      <w:r w:rsidR="0080286D">
        <w:rPr>
          <w:b/>
        </w:rPr>
        <w:t>Радиационно-химическая и экологическая обстановка.</w:t>
      </w:r>
      <w:r w:rsidR="0080286D">
        <w:t xml:space="preserve"> </w:t>
      </w:r>
    </w:p>
    <w:p w:rsidR="009C4A35" w:rsidRDefault="0080286D">
      <w:pPr>
        <w:ind w:left="-15" w:right="177"/>
      </w:pPr>
      <w:r>
        <w:t xml:space="preserve">Радиационная, химическая и бактериологическая обстановка на территории 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9C4A35" w:rsidRDefault="0080286D">
      <w:pPr>
        <w:ind w:left="-15" w:right="177" w:firstLine="0"/>
      </w:pPr>
      <w:r>
        <w:t xml:space="preserve">Общий уровень загрязнения воздуха - умеренный. </w:t>
      </w:r>
    </w:p>
    <w:p w:rsidR="009C4A35" w:rsidRDefault="00842384" w:rsidP="00842384">
      <w:pPr>
        <w:spacing w:after="5" w:line="270" w:lineRule="auto"/>
        <w:ind w:left="0" w:right="0" w:firstLine="676"/>
        <w:jc w:val="left"/>
      </w:pPr>
      <w:r>
        <w:rPr>
          <w:b/>
        </w:rPr>
        <w:t>1.5.</w:t>
      </w:r>
      <w:r w:rsidR="0080286D">
        <w:rPr>
          <w:b/>
        </w:rPr>
        <w:t xml:space="preserve">Природные пожары. </w:t>
      </w:r>
    </w:p>
    <w:p w:rsidR="009C4A35" w:rsidRDefault="0080286D">
      <w:pPr>
        <w:ind w:left="-15" w:right="177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Кировской области» установлено начало пожароопасного сезона с 17.04.2023.  </w:t>
      </w:r>
    </w:p>
    <w:p w:rsidR="009C4A35" w:rsidRDefault="0080286D">
      <w:pPr>
        <w:ind w:left="-15" w:right="177"/>
      </w:pPr>
      <w:r>
        <w:t xml:space="preserve">По данным сайта ИСДМ "Рослесхоз" по области наблюдался </w:t>
      </w:r>
      <w:r>
        <w:rPr>
          <w:b/>
        </w:rPr>
        <w:t>1, 3 класс</w:t>
      </w:r>
      <w:r>
        <w:t xml:space="preserve"> пожарной опасности.  </w:t>
      </w:r>
    </w:p>
    <w:p w:rsidR="009C4A35" w:rsidRDefault="0080286D">
      <w:pPr>
        <w:ind w:left="708" w:right="177" w:firstLine="0"/>
      </w:pPr>
      <w:r>
        <w:t xml:space="preserve">За прошедшие сутки природные пожары не зарегистрированы.   </w:t>
      </w:r>
    </w:p>
    <w:p w:rsidR="009C4A35" w:rsidRDefault="00842384" w:rsidP="00842384">
      <w:pPr>
        <w:spacing w:after="5" w:line="270" w:lineRule="auto"/>
        <w:ind w:left="0" w:right="0" w:firstLine="676"/>
        <w:jc w:val="left"/>
      </w:pPr>
      <w:r>
        <w:rPr>
          <w:b/>
        </w:rPr>
        <w:t>1.6.</w:t>
      </w:r>
      <w:r w:rsidR="0080286D">
        <w:rPr>
          <w:b/>
        </w:rPr>
        <w:t xml:space="preserve">Космический мониторинг. </w:t>
      </w:r>
    </w:p>
    <w:p w:rsidR="009C4A35" w:rsidRDefault="0080286D">
      <w:pPr>
        <w:ind w:left="-15" w:right="177"/>
      </w:pPr>
      <w:r>
        <w:t xml:space="preserve">По данным космического мониторинга за отчётный период термические точки не зарегистрированы. </w:t>
      </w:r>
    </w:p>
    <w:p w:rsidR="009C4A35" w:rsidRDefault="00842384" w:rsidP="00842384">
      <w:pPr>
        <w:spacing w:after="5" w:line="270" w:lineRule="auto"/>
        <w:ind w:left="0" w:right="0" w:firstLine="676"/>
        <w:jc w:val="left"/>
      </w:pPr>
      <w:r>
        <w:rPr>
          <w:b/>
        </w:rPr>
        <w:t>1.7.</w:t>
      </w:r>
      <w:r w:rsidR="0080286D">
        <w:rPr>
          <w:b/>
        </w:rPr>
        <w:t>Происшествия на водных объектах</w:t>
      </w:r>
      <w:r w:rsidR="0080286D">
        <w:t xml:space="preserve">. </w:t>
      </w:r>
    </w:p>
    <w:p w:rsidR="009C4A35" w:rsidRDefault="0080286D">
      <w:pPr>
        <w:ind w:left="708" w:right="177" w:firstLine="0"/>
      </w:pPr>
      <w:r>
        <w:t xml:space="preserve">На водных объектах происшествия не зарегистрированы. </w:t>
      </w:r>
    </w:p>
    <w:p w:rsidR="009C4A35" w:rsidRDefault="00842384" w:rsidP="00842384">
      <w:pPr>
        <w:spacing w:after="5" w:line="270" w:lineRule="auto"/>
        <w:ind w:left="0" w:right="0" w:firstLine="676"/>
        <w:jc w:val="left"/>
      </w:pPr>
      <w:r>
        <w:rPr>
          <w:b/>
        </w:rPr>
        <w:t>1.8.</w:t>
      </w:r>
      <w:r w:rsidR="0080286D">
        <w:rPr>
          <w:b/>
        </w:rPr>
        <w:t xml:space="preserve">Биолого-социальные. </w:t>
      </w:r>
    </w:p>
    <w:p w:rsidR="009C4A35" w:rsidRDefault="0080286D">
      <w:pPr>
        <w:ind w:left="-15" w:right="177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Кировской области введён режим Повышенной готовности. </w:t>
      </w:r>
    </w:p>
    <w:p w:rsidR="009C4A35" w:rsidRDefault="0080286D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9C4A35" w:rsidRDefault="0080286D">
      <w:pPr>
        <w:spacing w:after="29" w:line="256" w:lineRule="auto"/>
        <w:ind w:left="-15" w:right="0" w:firstLine="698"/>
        <w:jc w:val="left"/>
      </w:pPr>
      <w:r>
        <w:t xml:space="preserve">В связи с обнаружением очагов высокопатогенного гриппа птиц на территории Кировской области распоряжением Губернатора Кировской области  от 05.05.2023  № 72 введён режим Повышенной готовности. </w:t>
      </w:r>
    </w:p>
    <w:p w:rsidR="009C4A35" w:rsidRDefault="0080286D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9C4A35" w:rsidRDefault="008028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42384" w:rsidRPr="00842384" w:rsidRDefault="00842384" w:rsidP="00842384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842384">
        <w:rPr>
          <w:color w:val="auto"/>
          <w:szCs w:val="28"/>
        </w:rPr>
        <w:t>По информации Кировского ЦГМС - филиала ФГБУ "ВЕРХНЕ-ВОЛЖСКОЕ</w:t>
      </w:r>
      <w:r w:rsidRPr="00842384">
        <w:rPr>
          <w:color w:val="auto"/>
          <w:szCs w:val="28"/>
        </w:rPr>
        <w:br/>
        <w:t>УГМС" на территории Кировской области:</w:t>
      </w:r>
      <w:r w:rsidRPr="00842384">
        <w:rPr>
          <w:color w:val="auto"/>
          <w:szCs w:val="28"/>
        </w:rPr>
        <w:br/>
        <w:t>ОЯ: в период 7-10 мая 2023 г. в ночные и утренние часы местами по</w:t>
      </w:r>
      <w:r w:rsidRPr="00842384">
        <w:rPr>
          <w:color w:val="auto"/>
          <w:szCs w:val="28"/>
        </w:rPr>
        <w:br/>
        <w:t>Кировской области и г. Кирове ожидаются заморозки на почве и в воздухе 0, -5</w:t>
      </w:r>
      <w:r w:rsidRPr="00842384">
        <w:rPr>
          <w:color w:val="auto"/>
          <w:szCs w:val="28"/>
        </w:rPr>
        <w:br/>
        <w:t>градусов.</w:t>
      </w:r>
      <w:r w:rsidRPr="00842384">
        <w:rPr>
          <w:color w:val="auto"/>
          <w:szCs w:val="28"/>
        </w:rPr>
        <w:br/>
        <w:t>НЯ: нет.</w:t>
      </w:r>
      <w:r w:rsidRPr="00842384">
        <w:rPr>
          <w:color w:val="auto"/>
          <w:szCs w:val="28"/>
        </w:rPr>
        <w:br/>
        <w:t>9 мая (вторник)</w:t>
      </w:r>
      <w:r w:rsidRPr="00842384">
        <w:rPr>
          <w:color w:val="auto"/>
          <w:szCs w:val="28"/>
        </w:rPr>
        <w:br/>
        <w:t>Облачность: переменная облачность.</w:t>
      </w:r>
      <w:r w:rsidRPr="00842384">
        <w:rPr>
          <w:color w:val="auto"/>
          <w:szCs w:val="28"/>
        </w:rPr>
        <w:br/>
        <w:t>Осадки: преимущественно без осадков.</w:t>
      </w:r>
      <w:r w:rsidRPr="00842384">
        <w:rPr>
          <w:color w:val="auto"/>
          <w:szCs w:val="28"/>
        </w:rPr>
        <w:br/>
        <w:t>Ветер: ночью северо-западный, днём северный, северо-западный, ночью 3-8</w:t>
      </w:r>
      <w:r w:rsidRPr="00842384">
        <w:rPr>
          <w:color w:val="auto"/>
          <w:szCs w:val="28"/>
        </w:rPr>
        <w:br/>
        <w:t>м/с, днём 6-11 м/с.</w:t>
      </w:r>
      <w:r w:rsidRPr="00842384">
        <w:rPr>
          <w:color w:val="auto"/>
          <w:szCs w:val="28"/>
        </w:rPr>
        <w:br/>
        <w:t>Температура воздуха: ночью -4, +1 °C, заморозки на почве ночью и утром</w:t>
      </w:r>
      <w:r w:rsidRPr="00842384">
        <w:rPr>
          <w:color w:val="auto"/>
          <w:szCs w:val="28"/>
        </w:rPr>
        <w:br/>
        <w:t>местами до -6 °C, днём +10, +15 °C.</w:t>
      </w:r>
      <w:r w:rsidRPr="00842384">
        <w:rPr>
          <w:color w:val="auto"/>
          <w:szCs w:val="28"/>
        </w:rPr>
        <w:br/>
        <w:t>Прогноз происшествий на территории Кировской области за прошедшие сутки</w:t>
      </w:r>
      <w:r w:rsidRPr="00842384">
        <w:rPr>
          <w:color w:val="auto"/>
          <w:szCs w:val="28"/>
        </w:rPr>
        <w:br/>
        <w:t>оправдался:</w:t>
      </w:r>
      <w:r w:rsidRPr="00842384">
        <w:rPr>
          <w:color w:val="auto"/>
          <w:szCs w:val="28"/>
        </w:rPr>
        <w:br/>
        <w:t>- в части возникновения техногенных пожаров;</w:t>
      </w:r>
    </w:p>
    <w:p w:rsidR="00842384" w:rsidRDefault="00842384" w:rsidP="00842384">
      <w:pPr>
        <w:ind w:left="-15" w:right="177"/>
        <w:jc w:val="left"/>
        <w:rPr>
          <w:b/>
        </w:rPr>
      </w:pPr>
      <w:r w:rsidRPr="00842384">
        <w:rPr>
          <w:color w:val="auto"/>
          <w:szCs w:val="28"/>
        </w:rPr>
        <w:br/>
        <w:t>- в части возникновения ДТП;</w:t>
      </w:r>
      <w:r w:rsidRPr="00842384">
        <w:rPr>
          <w:color w:val="auto"/>
          <w:szCs w:val="28"/>
        </w:rPr>
        <w:br/>
        <w:t xml:space="preserve">- в части заболеваемости штаммами коронавируса 2019-nCoV и </w:t>
      </w:r>
      <w:proofErr w:type="gramStart"/>
      <w:r w:rsidRPr="00842384">
        <w:rPr>
          <w:color w:val="auto"/>
          <w:szCs w:val="28"/>
        </w:rPr>
        <w:t>омикрон</w:t>
      </w:r>
      <w:r w:rsidRPr="00842384">
        <w:rPr>
          <w:rFonts w:ascii="Arial" w:hAnsi="Arial" w:cs="Arial"/>
          <w:color w:val="auto"/>
          <w:sz w:val="25"/>
          <w:szCs w:val="25"/>
        </w:rPr>
        <w:t>.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9C4A35" w:rsidRDefault="00842384" w:rsidP="00842384">
      <w:pPr>
        <w:ind w:left="-15" w:right="177"/>
        <w:jc w:val="left"/>
      </w:pPr>
      <w:r>
        <w:rPr>
          <w:b/>
        </w:rPr>
        <w:t>1.10. Се</w:t>
      </w:r>
      <w:r w:rsidR="0080286D">
        <w:rPr>
          <w:b/>
        </w:rPr>
        <w:t>йсмологическая обстановка.</w:t>
      </w:r>
      <w:r w:rsidR="0080286D">
        <w:t xml:space="preserve"> </w:t>
      </w:r>
    </w:p>
    <w:p w:rsidR="009C4A35" w:rsidRDefault="0080286D">
      <w:pPr>
        <w:ind w:left="708" w:right="177" w:firstLine="0"/>
      </w:pPr>
      <w:r>
        <w:t xml:space="preserve">Сейсмологических событий не произошло. </w:t>
      </w:r>
    </w:p>
    <w:p w:rsidR="009C4A35" w:rsidRDefault="00842384" w:rsidP="00842384">
      <w:pPr>
        <w:spacing w:after="5" w:line="270" w:lineRule="auto"/>
        <w:ind w:left="0" w:right="2179" w:firstLine="676"/>
        <w:jc w:val="left"/>
      </w:pPr>
      <w:r>
        <w:rPr>
          <w:b/>
        </w:rPr>
        <w:t>1.11.</w:t>
      </w:r>
      <w:r w:rsidR="0080286D">
        <w:rPr>
          <w:b/>
        </w:rPr>
        <w:t xml:space="preserve">Происшествия на объектах ЖКХ. </w:t>
      </w:r>
      <w:r w:rsidR="0080286D">
        <w:t xml:space="preserve">Не зарегистрированы. </w:t>
      </w:r>
    </w:p>
    <w:p w:rsidR="009C4A35" w:rsidRDefault="0080286D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9C4A35" w:rsidRDefault="0080286D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9C4A35" w:rsidRDefault="0080286D">
      <w:pPr>
        <w:ind w:left="-15" w:right="177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842384" w:rsidRDefault="00842384" w:rsidP="00842384">
      <w:pPr>
        <w:ind w:left="708" w:right="177" w:firstLine="0"/>
        <w:jc w:val="left"/>
      </w:pPr>
      <w:r w:rsidRPr="00842384">
        <w:rPr>
          <w:rStyle w:val="markedcontent"/>
          <w:szCs w:val="28"/>
        </w:rPr>
        <w:lastRenderedPageBreak/>
        <w:t>ОЯ: в период 7-10 мая 2023 г. в ночные и утренние часы местами по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Кировской области и г. Кирове ожидаются заморозки на почве и в воздухе 0, -5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градусов.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НЯ: не прогнозируются.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10 мая (среда)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Облачность: переменная облачность.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Осадки: ночью преимущественно без осадков, днём местами небольшой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дождь.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Ветер: ночью юго-западный, днём западный, ночью 3-8 м/с, днём 6-11 м/с.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Температура воздуха: ночью 0, +5 °C, заморозки на почве ночью и утром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местами до -4 °C, днём +10, +15 °C.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11 мая (четверг)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Облачность: переменная облачность.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Осадки: местами небольшой дождь.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Ветер: ночью северный, днём северо-восточный, ночью 3-8 м/с, днём 6-11 м/с.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Температура воздуха: ночью +4, +9 °C, заморозки на почве ночью и утром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местами до -1 °C, днём +12, +17 °C.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12 мая (пятница)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Облачность: переменная облачность.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Осадки: преимущественно без осадков.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Ветер: ночью северный, северо-восточный, днём восточный, северо-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восточный, ночью 2-7 м/с, днём 6-11 м/с.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Температура воздуха: ночью +1, +6 °C, заморозки на почве ночью и утром</w:t>
      </w:r>
      <w:r w:rsidRPr="00842384">
        <w:rPr>
          <w:szCs w:val="28"/>
        </w:rPr>
        <w:br/>
      </w:r>
      <w:r w:rsidRPr="00842384">
        <w:rPr>
          <w:rStyle w:val="markedcontent"/>
          <w:szCs w:val="28"/>
        </w:rPr>
        <w:t>местами до -1 °C, днём +13, +18 °C</w:t>
      </w:r>
    </w:p>
    <w:p w:rsidR="009C4A35" w:rsidRDefault="0080286D">
      <w:pPr>
        <w:ind w:left="-15" w:right="177"/>
      </w:pPr>
      <w:r>
        <w:t xml:space="preserve"> </w:t>
      </w:r>
      <w:r>
        <w:rPr>
          <w:b/>
        </w:rPr>
        <w:t xml:space="preserve">Прогноз гидрологической обстановки. </w:t>
      </w:r>
    </w:p>
    <w:p w:rsidR="009C4A35" w:rsidRDefault="0080286D">
      <w:pPr>
        <w:spacing w:after="29" w:line="256" w:lineRule="auto"/>
        <w:ind w:left="-15" w:right="0" w:firstLine="698"/>
        <w:jc w:val="left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9C4A35" w:rsidRDefault="0080286D">
      <w:pPr>
        <w:ind w:left="708" w:right="177" w:firstLine="0"/>
      </w:pPr>
      <w:r>
        <w:t xml:space="preserve">Подтопления не прогнозируются. </w:t>
      </w:r>
    </w:p>
    <w:p w:rsidR="009C4A35" w:rsidRDefault="0080286D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9C4A35" w:rsidRDefault="0080286D">
      <w:pPr>
        <w:ind w:left="-15" w:right="177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Кумёнский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9C4A35" w:rsidRDefault="0080286D">
      <w:pPr>
        <w:ind w:left="-15" w:right="177"/>
      </w:pPr>
      <w:r>
        <w:lastRenderedPageBreak/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9C4A35" w:rsidRDefault="0080286D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</w:t>
      </w:r>
    </w:p>
    <w:p w:rsidR="009C4A35" w:rsidRDefault="0080286D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C4A35" w:rsidRDefault="0080286D">
      <w:pPr>
        <w:ind w:left="-15" w:right="177"/>
      </w:pPr>
      <w:r>
        <w:t xml:space="preserve">По данным сайта ИСДМ "Рослесхоз" на </w:t>
      </w:r>
      <w:r w:rsidR="009A4FDB" w:rsidRPr="009A4FDB">
        <w:rPr>
          <w:b/>
        </w:rPr>
        <w:t>10</w:t>
      </w:r>
      <w:r w:rsidRPr="009A4FDB">
        <w:rPr>
          <w:b/>
        </w:rPr>
        <w:t xml:space="preserve"> м</w:t>
      </w:r>
      <w:r>
        <w:rPr>
          <w:b/>
        </w:rPr>
        <w:t>ая</w:t>
      </w:r>
      <w:r>
        <w:t xml:space="preserve"> в области прогнозируется</w:t>
      </w:r>
      <w:r>
        <w:rPr>
          <w:b/>
        </w:rPr>
        <w:t xml:space="preserve"> 1, 2, 3 класс</w:t>
      </w:r>
      <w:r>
        <w:t xml:space="preserve"> пожарной опасности.  </w:t>
      </w:r>
    </w:p>
    <w:p w:rsidR="009C4A35" w:rsidRDefault="0080286D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9C4A35" w:rsidRDefault="0080286D">
      <w:pPr>
        <w:spacing w:after="39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9C4A35" w:rsidRDefault="0080286D">
      <w:pPr>
        <w:pStyle w:val="1"/>
        <w:ind w:left="703"/>
      </w:pPr>
      <w:r>
        <w:t xml:space="preserve">На территориях, отнесённых к IV классу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проводить авиационное патрулирование по каждому маршруту;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9C4A35" w:rsidRDefault="0080286D">
      <w:pPr>
        <w:numPr>
          <w:ilvl w:val="0"/>
          <w:numId w:val="6"/>
        </w:numPr>
        <w:ind w:right="177"/>
      </w:pPr>
      <w:r>
        <w:t xml:space="preserve">организовать устройство дополнительных защитных противопожарных </w:t>
      </w:r>
    </w:p>
    <w:p w:rsidR="009C4A35" w:rsidRDefault="0080286D">
      <w:pPr>
        <w:ind w:left="-15" w:right="177" w:firstLine="0"/>
      </w:pPr>
      <w:r>
        <w:t xml:space="preserve">полос в лесах; </w:t>
      </w:r>
    </w:p>
    <w:p w:rsidR="009C4A35" w:rsidRDefault="0080286D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9C4A35" w:rsidRDefault="0080286D">
      <w:pPr>
        <w:pStyle w:val="1"/>
        <w:ind w:left="703"/>
      </w:pPr>
      <w:r>
        <w:t xml:space="preserve">На территориях, отнесённых к V классу </w:t>
      </w:r>
    </w:p>
    <w:p w:rsidR="009C4A35" w:rsidRDefault="0080286D">
      <w:pPr>
        <w:numPr>
          <w:ilvl w:val="0"/>
          <w:numId w:val="7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9C4A35" w:rsidRDefault="0080286D">
      <w:pPr>
        <w:numPr>
          <w:ilvl w:val="0"/>
          <w:numId w:val="7"/>
        </w:numPr>
        <w:ind w:right="177"/>
      </w:pPr>
      <w:r>
        <w:lastRenderedPageBreak/>
        <w:t xml:space="preserve">авиационное патрулирование проводить не менее 3 раз в день по каждому маршруту. </w:t>
      </w:r>
    </w:p>
    <w:p w:rsidR="009C4A35" w:rsidRDefault="0080286D">
      <w:pPr>
        <w:numPr>
          <w:ilvl w:val="0"/>
          <w:numId w:val="7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9C4A35" w:rsidRDefault="0080286D">
      <w:pPr>
        <w:numPr>
          <w:ilvl w:val="0"/>
          <w:numId w:val="7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9C4A35" w:rsidRDefault="0080286D">
      <w:pPr>
        <w:numPr>
          <w:ilvl w:val="0"/>
          <w:numId w:val="7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9C4A35" w:rsidRDefault="0080286D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  <w:r>
        <w:rPr>
          <w:b/>
        </w:rPr>
        <w:t xml:space="preserve">Прогноз по сейсмологической обстановке. </w:t>
      </w:r>
    </w:p>
    <w:p w:rsidR="009C4A35" w:rsidRDefault="0080286D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C4A35" w:rsidRDefault="0080286D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C4A35" w:rsidRDefault="0080286D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9C4A35" w:rsidRDefault="0080286D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C4A35" w:rsidRDefault="0080286D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  <w:r>
        <w:rPr>
          <w:b/>
        </w:rPr>
        <w:t xml:space="preserve">Происшествия на объектах ЖКХ. </w:t>
      </w:r>
    </w:p>
    <w:p w:rsidR="009C4A35" w:rsidRDefault="0080286D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9C4A35" w:rsidRDefault="0080286D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C4A35" w:rsidRDefault="0080286D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</w:t>
      </w:r>
      <w:r>
        <w:lastRenderedPageBreak/>
        <w:t xml:space="preserve">связанные с износом систем и линий связи, а также по совокупности влияния на них метеорологических явлений.  </w:t>
      </w:r>
    </w:p>
    <w:p w:rsidR="009C4A35" w:rsidRDefault="0080286D">
      <w:pPr>
        <w:tabs>
          <w:tab w:val="center" w:pos="1421"/>
          <w:tab w:val="center" w:pos="3236"/>
        </w:tabs>
        <w:spacing w:after="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  <w:r>
        <w:rPr>
          <w:b/>
          <w:i/>
        </w:rPr>
        <w:tab/>
        <w:t xml:space="preserve"> </w:t>
      </w:r>
    </w:p>
    <w:p w:rsidR="009C4A35" w:rsidRDefault="0080286D">
      <w:pPr>
        <w:spacing w:after="38"/>
        <w:ind w:left="708" w:right="177" w:firstLine="0"/>
      </w:pPr>
      <w:r>
        <w:t xml:space="preserve">Характеристика водопроводных сетей: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всего – 5770 км, задание по подготовке – 2304 км, выполнено 100 %;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ветхих сетей водопровода (в двухтрубном исчислении): всего – 1767 км, задание по подготовке 327 км, выполнено 100 %. </w:t>
      </w:r>
    </w:p>
    <w:p w:rsidR="009C4A35" w:rsidRDefault="0080286D">
      <w:pPr>
        <w:spacing w:after="36"/>
        <w:ind w:left="708" w:right="177" w:firstLine="0"/>
      </w:pPr>
      <w:r>
        <w:t xml:space="preserve">Характеристика канализационных сетей: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всего – 1960 км, задание по подготовке – 550 км, выполнено 100 %;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ветхих канализационных сетей: всего – 774 км, задание по подготовке 60 км, выполнено 100 %. </w:t>
      </w:r>
    </w:p>
    <w:p w:rsidR="009C4A35" w:rsidRDefault="0080286D">
      <w:pPr>
        <w:spacing w:after="36"/>
        <w:ind w:left="708" w:right="177" w:firstLine="0"/>
      </w:pPr>
      <w:r>
        <w:t xml:space="preserve">Характеристика электрических сетей: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всего – 48186 км, задание по подготовке – 5474 км, выполнено 100 %; </w:t>
      </w:r>
    </w:p>
    <w:p w:rsidR="009C4A35" w:rsidRDefault="0080286D">
      <w:pPr>
        <w:numPr>
          <w:ilvl w:val="0"/>
          <w:numId w:val="8"/>
        </w:numPr>
        <w:ind w:right="177"/>
      </w:pPr>
      <w:r>
        <w:t xml:space="preserve">ветхих электрических сетей: всего – 3771 км, задание по подготовке 542 км, выполнено 100 %. </w:t>
      </w:r>
      <w:r>
        <w:rPr>
          <w:b/>
        </w:rPr>
        <w:t xml:space="preserve">Прогноз обстановки на автомобильных дорогах. </w:t>
      </w:r>
    </w:p>
    <w:p w:rsidR="009C4A35" w:rsidRDefault="0080286D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9C4A35" w:rsidRDefault="0080286D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9C4A35" w:rsidRDefault="0080286D">
      <w:pPr>
        <w:ind w:left="-15" w:right="177"/>
      </w:pPr>
      <w:r>
        <w:t xml:space="preserve">По территории Кировской области проходят 2 федеральные автомобильные дороги: </w:t>
      </w:r>
    </w:p>
    <w:p w:rsidR="009C4A35" w:rsidRDefault="0080286D">
      <w:pPr>
        <w:numPr>
          <w:ilvl w:val="0"/>
          <w:numId w:val="9"/>
        </w:numPr>
        <w:ind w:right="177"/>
      </w:pPr>
      <w:r>
        <w:t xml:space="preserve">Р-176 «Вятка» (Чебоксары – Йошкар-Ола – Киров – Сыктывкар). Общая протяжённость по территории Кировской области составляет 389,333 км (с 135 км по 502 км; 8,7 км автомобильная дорога объезд г. Котельнич «Косолаповы – Урожайная – </w:t>
      </w:r>
      <w:proofErr w:type="spellStart"/>
      <w:r>
        <w:t>Наймушины</w:t>
      </w:r>
      <w:proofErr w:type="spellEnd"/>
      <w:r>
        <w:t xml:space="preserve">»; 15 км подъезд к г. Кирову). </w:t>
      </w:r>
    </w:p>
    <w:p w:rsidR="009C4A35" w:rsidRDefault="0080286D">
      <w:pPr>
        <w:numPr>
          <w:ilvl w:val="0"/>
          <w:numId w:val="9"/>
        </w:numPr>
        <w:ind w:right="177"/>
      </w:pPr>
      <w:r>
        <w:t xml:space="preserve">Р-243 Кострома – Шарья – Киров – Пермь. Общая протяжённость по территории Кировской области составляет 408,028 км. </w:t>
      </w:r>
    </w:p>
    <w:p w:rsidR="009C4A35" w:rsidRDefault="0080286D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9C4A35" w:rsidRDefault="0080286D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9C4A35" w:rsidRDefault="0080286D">
      <w:pPr>
        <w:ind w:left="-15" w:right="177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lastRenderedPageBreak/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9C4A35" w:rsidRDefault="0080286D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9C4A35" w:rsidRDefault="0080286D">
      <w:pPr>
        <w:ind w:left="-15" w:right="17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9C4A35" w:rsidRDefault="0080286D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C4A35" w:rsidRDefault="0080286D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9C4A35" w:rsidRDefault="0080286D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9C4A35" w:rsidRDefault="0080286D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9C4A35" w:rsidRDefault="0080286D">
      <w:pPr>
        <w:numPr>
          <w:ilvl w:val="0"/>
          <w:numId w:val="10"/>
        </w:numPr>
        <w:ind w:right="177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C4A35" w:rsidRDefault="0080286D">
      <w:pPr>
        <w:numPr>
          <w:ilvl w:val="0"/>
          <w:numId w:val="10"/>
        </w:numPr>
        <w:ind w:right="177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9C4A35" w:rsidRDefault="0080286D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9C4A35" w:rsidRDefault="0080286D">
      <w:pPr>
        <w:numPr>
          <w:ilvl w:val="0"/>
          <w:numId w:val="10"/>
        </w:numPr>
        <w:spacing w:after="26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C4A35" w:rsidRDefault="0080286D">
      <w:pPr>
        <w:numPr>
          <w:ilvl w:val="0"/>
          <w:numId w:val="10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9C4A35" w:rsidRDefault="0080286D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80286D" w:rsidRDefault="0080286D">
      <w:pPr>
        <w:spacing w:after="0" w:line="259" w:lineRule="auto"/>
        <w:ind w:left="0" w:right="122" w:firstLine="0"/>
        <w:jc w:val="center"/>
      </w:pPr>
    </w:p>
    <w:p w:rsidR="0080286D" w:rsidRPr="0080286D" w:rsidRDefault="0080286D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9A4FDB">
        <w:t>С.И. Овчинников</w:t>
      </w:r>
      <w:bookmarkStart w:id="0" w:name="_GoBack"/>
      <w:bookmarkEnd w:id="0"/>
    </w:p>
    <w:sectPr w:rsidR="0080286D" w:rsidRPr="0080286D">
      <w:headerReference w:type="even" r:id="rId7"/>
      <w:headerReference w:type="default" r:id="rId8"/>
      <w:headerReference w:type="first" r:id="rId9"/>
      <w:pgSz w:w="11906" w:h="16838"/>
      <w:pgMar w:top="1264" w:right="384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BB" w:rsidRDefault="004254BB">
      <w:pPr>
        <w:spacing w:after="0" w:line="240" w:lineRule="auto"/>
      </w:pPr>
      <w:r>
        <w:separator/>
      </w:r>
    </w:p>
  </w:endnote>
  <w:endnote w:type="continuationSeparator" w:id="0">
    <w:p w:rsidR="004254BB" w:rsidRDefault="0042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BB" w:rsidRDefault="004254BB">
      <w:pPr>
        <w:spacing w:after="0" w:line="240" w:lineRule="auto"/>
      </w:pPr>
      <w:r>
        <w:separator/>
      </w:r>
    </w:p>
  </w:footnote>
  <w:footnote w:type="continuationSeparator" w:id="0">
    <w:p w:rsidR="004254BB" w:rsidRDefault="0042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35" w:rsidRDefault="0080286D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C4A35" w:rsidRDefault="0080286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35" w:rsidRDefault="0080286D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C4A35" w:rsidRDefault="0080286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A35" w:rsidRDefault="0080286D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C4A35" w:rsidRDefault="0080286D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255C"/>
    <w:multiLevelType w:val="multilevel"/>
    <w:tmpl w:val="0096FC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32C71"/>
    <w:multiLevelType w:val="hybridMultilevel"/>
    <w:tmpl w:val="614C3874"/>
    <w:lvl w:ilvl="0" w:tplc="29A2803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E9C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E8E0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C1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E04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29E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3E0C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EFA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DE13D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27364D"/>
    <w:multiLevelType w:val="hybridMultilevel"/>
    <w:tmpl w:val="B148A5CE"/>
    <w:lvl w:ilvl="0" w:tplc="5964B1F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8E3F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098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4C92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326C2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80FE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84A02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B263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038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C6ACD"/>
    <w:multiLevelType w:val="hybridMultilevel"/>
    <w:tmpl w:val="ECAADFFC"/>
    <w:lvl w:ilvl="0" w:tplc="48B4B4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28C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B24B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424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8B0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E8AC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C88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8A1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ED7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F07657"/>
    <w:multiLevelType w:val="hybridMultilevel"/>
    <w:tmpl w:val="7666ADB6"/>
    <w:lvl w:ilvl="0" w:tplc="D3563656">
      <w:start w:val="9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8216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C33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5CFA7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5E26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9A0F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0ECC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1E394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83B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F9721B"/>
    <w:multiLevelType w:val="multilevel"/>
    <w:tmpl w:val="79B244C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5C093C"/>
    <w:multiLevelType w:val="hybridMultilevel"/>
    <w:tmpl w:val="DE04F710"/>
    <w:lvl w:ilvl="0" w:tplc="AF4A3A2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06240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30D6C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06DFB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A54D6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3E17C2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AF442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AE124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C8D56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570601"/>
    <w:multiLevelType w:val="hybridMultilevel"/>
    <w:tmpl w:val="F550CA2A"/>
    <w:lvl w:ilvl="0" w:tplc="3F5643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3482D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89448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8E83E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E23BA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A4D1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82AA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80800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DADA54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D302A0"/>
    <w:multiLevelType w:val="hybridMultilevel"/>
    <w:tmpl w:val="A296CED6"/>
    <w:lvl w:ilvl="0" w:tplc="8480B4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A6A6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4A14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0A54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F85E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D821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D62F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0F6B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88A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BA260B"/>
    <w:multiLevelType w:val="hybridMultilevel"/>
    <w:tmpl w:val="806E5CC6"/>
    <w:lvl w:ilvl="0" w:tplc="782494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434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4AB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16DD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4FD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45E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067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59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ACB8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2B230E"/>
    <w:multiLevelType w:val="hybridMultilevel"/>
    <w:tmpl w:val="00F03058"/>
    <w:lvl w:ilvl="0" w:tplc="F38008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A133A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C6E5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E2FC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2382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8497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606C7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8669B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E660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35"/>
    <w:rsid w:val="004254BB"/>
    <w:rsid w:val="0080286D"/>
    <w:rsid w:val="00842384"/>
    <w:rsid w:val="009A4FDB"/>
    <w:rsid w:val="009C4A35"/>
    <w:rsid w:val="00F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EE06"/>
  <w15:docId w15:val="{99D1C3D9-CC96-4D55-8D7A-EED6F84E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9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84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2023-05-07T09:55:00Z</dcterms:created>
  <dcterms:modified xsi:type="dcterms:W3CDTF">2023-05-09T09:42:00Z</dcterms:modified>
</cp:coreProperties>
</file>